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4A" w:rsidRPr="00071E48" w:rsidRDefault="000B684A" w:rsidP="000B684A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Краснодарский край муниципальное образование </w:t>
      </w:r>
      <w:proofErr w:type="spellStart"/>
      <w:r w:rsidRPr="00071E48">
        <w:rPr>
          <w:sz w:val="28"/>
          <w:szCs w:val="28"/>
        </w:rPr>
        <w:t>Новопокровский</w:t>
      </w:r>
      <w:proofErr w:type="spellEnd"/>
      <w:r w:rsidRPr="00071E48">
        <w:rPr>
          <w:sz w:val="28"/>
          <w:szCs w:val="28"/>
        </w:rPr>
        <w:t xml:space="preserve"> район</w:t>
      </w:r>
    </w:p>
    <w:p w:rsidR="000B684A" w:rsidRPr="00071E48" w:rsidRDefault="000B684A" w:rsidP="000B684A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    поселок Южный муниципальное бюджетное общеобразовательное</w:t>
      </w:r>
    </w:p>
    <w:p w:rsidR="000B684A" w:rsidRPr="00071E48" w:rsidRDefault="000B684A" w:rsidP="000B684A">
      <w:pPr>
        <w:tabs>
          <w:tab w:val="left" w:pos="9288"/>
        </w:tabs>
        <w:ind w:left="360"/>
        <w:rPr>
          <w:sz w:val="28"/>
          <w:szCs w:val="28"/>
        </w:rPr>
      </w:pPr>
      <w:r w:rsidRPr="00071E48">
        <w:rPr>
          <w:sz w:val="28"/>
          <w:szCs w:val="28"/>
        </w:rPr>
        <w:t xml:space="preserve">          учреждение основная общеобразовательная школа № 18</w:t>
      </w:r>
    </w:p>
    <w:p w:rsidR="000B684A" w:rsidRDefault="000B684A" w:rsidP="000B684A">
      <w:pPr>
        <w:tabs>
          <w:tab w:val="left" w:pos="9288"/>
        </w:tabs>
        <w:rPr>
          <w:b/>
          <w:sz w:val="28"/>
          <w:szCs w:val="28"/>
        </w:rPr>
      </w:pPr>
    </w:p>
    <w:p w:rsidR="000B684A" w:rsidRPr="00071E48" w:rsidRDefault="000B684A" w:rsidP="000B684A"/>
    <w:p w:rsidR="000B684A" w:rsidRPr="00071E48" w:rsidRDefault="000B684A" w:rsidP="000B684A"/>
    <w:p w:rsidR="000B684A" w:rsidRPr="00071E48" w:rsidRDefault="000B684A" w:rsidP="000B684A">
      <w:pPr>
        <w:tabs>
          <w:tab w:val="left" w:pos="9288"/>
        </w:tabs>
        <w:rPr>
          <w:sz w:val="28"/>
          <w:szCs w:val="28"/>
        </w:rPr>
      </w:pPr>
    </w:p>
    <w:p w:rsidR="000B684A" w:rsidRPr="00071E48" w:rsidRDefault="000B684A" w:rsidP="000B684A">
      <w:pPr>
        <w:shd w:val="clear" w:color="auto" w:fill="FFFFFF"/>
        <w:rPr>
          <w:color w:val="000000"/>
        </w:rPr>
      </w:pPr>
    </w:p>
    <w:p w:rsidR="000B684A" w:rsidRPr="00071E48" w:rsidRDefault="000B684A" w:rsidP="000B684A">
      <w:pPr>
        <w:shd w:val="clear" w:color="auto" w:fill="FFFFFF"/>
        <w:ind w:left="5760"/>
      </w:pPr>
      <w:r w:rsidRPr="00071E48">
        <w:rPr>
          <w:color w:val="000000"/>
        </w:rPr>
        <w:t>УТВЕРЖДЕНО</w:t>
      </w:r>
    </w:p>
    <w:p w:rsidR="000B684A" w:rsidRPr="00071E48" w:rsidRDefault="000B684A" w:rsidP="000B684A">
      <w:pPr>
        <w:shd w:val="clear" w:color="auto" w:fill="FFFFFF"/>
        <w:ind w:left="5760"/>
      </w:pPr>
      <w:r w:rsidRPr="00071E48">
        <w:rPr>
          <w:color w:val="000000"/>
        </w:rPr>
        <w:t>решение педсовета протокол №1</w:t>
      </w:r>
    </w:p>
    <w:p w:rsidR="000B684A" w:rsidRPr="00071E48" w:rsidRDefault="000B684A" w:rsidP="000B684A">
      <w:pPr>
        <w:shd w:val="clear" w:color="auto" w:fill="FFFFFF"/>
        <w:ind w:left="5760"/>
      </w:pPr>
      <w:r w:rsidRPr="00071E48">
        <w:rPr>
          <w:color w:val="000000"/>
        </w:rPr>
        <w:t xml:space="preserve">от _______________. </w:t>
      </w:r>
      <w:proofErr w:type="gramStart"/>
      <w:r w:rsidRPr="00071E48">
        <w:rPr>
          <w:color w:val="000000"/>
        </w:rPr>
        <w:t>2013  года</w:t>
      </w:r>
      <w:proofErr w:type="gramEnd"/>
    </w:p>
    <w:p w:rsidR="000B684A" w:rsidRPr="00071E48" w:rsidRDefault="000B684A" w:rsidP="000B684A">
      <w:pPr>
        <w:shd w:val="clear" w:color="auto" w:fill="FFFFFF"/>
        <w:ind w:left="5760"/>
      </w:pPr>
      <w:r w:rsidRPr="00071E48">
        <w:rPr>
          <w:color w:val="000000"/>
        </w:rPr>
        <w:t>Председатель педсовета</w:t>
      </w:r>
    </w:p>
    <w:p w:rsidR="000B684A" w:rsidRPr="00071E48" w:rsidRDefault="000B684A" w:rsidP="000B684A">
      <w:pPr>
        <w:shd w:val="clear" w:color="auto" w:fill="FFFFFF"/>
        <w:rPr>
          <w:color w:val="000000"/>
        </w:rPr>
      </w:pPr>
      <w:r w:rsidRPr="00071E48">
        <w:rPr>
          <w:color w:val="000000"/>
        </w:rPr>
        <w:t xml:space="preserve">                                                                                               _____________         Рязанцева Л.В.</w:t>
      </w:r>
    </w:p>
    <w:p w:rsidR="000B684A" w:rsidRPr="00071E48" w:rsidRDefault="000B684A" w:rsidP="000B684A">
      <w:pPr>
        <w:shd w:val="clear" w:color="auto" w:fill="FFFFFF"/>
        <w:rPr>
          <w:color w:val="000000"/>
        </w:rPr>
      </w:pPr>
      <w:r w:rsidRPr="00071E48">
        <w:rPr>
          <w:color w:val="000000"/>
        </w:rPr>
        <w:t xml:space="preserve">                                                                                               </w:t>
      </w:r>
      <w:r w:rsidRPr="00071E48">
        <w:rPr>
          <w:sz w:val="16"/>
          <w:szCs w:val="16"/>
        </w:rPr>
        <w:t>подпись руководителя ОУ            Ф.И.О.</w:t>
      </w:r>
    </w:p>
    <w:p w:rsidR="000B684A" w:rsidRPr="00071E48" w:rsidRDefault="000B684A" w:rsidP="000B684A">
      <w:pPr>
        <w:shd w:val="clear" w:color="auto" w:fill="FFFFFF"/>
        <w:rPr>
          <w:color w:val="000000"/>
          <w:sz w:val="28"/>
          <w:szCs w:val="28"/>
        </w:rPr>
      </w:pPr>
    </w:p>
    <w:p w:rsidR="000B684A" w:rsidRPr="00071E48" w:rsidRDefault="000B684A" w:rsidP="000B684A">
      <w:pPr>
        <w:shd w:val="clear" w:color="auto" w:fill="FFFFFF"/>
        <w:rPr>
          <w:color w:val="000000"/>
          <w:sz w:val="28"/>
          <w:szCs w:val="28"/>
        </w:rPr>
      </w:pPr>
    </w:p>
    <w:p w:rsidR="000B684A" w:rsidRPr="00071E48" w:rsidRDefault="000B684A" w:rsidP="000B684A">
      <w:pPr>
        <w:shd w:val="clear" w:color="auto" w:fill="FFFFFF"/>
        <w:rPr>
          <w:color w:val="000000"/>
          <w:sz w:val="28"/>
          <w:szCs w:val="28"/>
        </w:rPr>
      </w:pPr>
    </w:p>
    <w:p w:rsidR="000B684A" w:rsidRPr="00071E48" w:rsidRDefault="000B684A" w:rsidP="000B68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B684A" w:rsidRPr="00071E48" w:rsidRDefault="000B684A" w:rsidP="000B684A">
      <w:pPr>
        <w:pStyle w:val="3"/>
        <w:jc w:val="center"/>
        <w:rPr>
          <w:bCs/>
          <w:i w:val="0"/>
          <w:sz w:val="40"/>
          <w:szCs w:val="40"/>
        </w:rPr>
      </w:pPr>
      <w:proofErr w:type="gramStart"/>
      <w:r w:rsidRPr="00071E48">
        <w:rPr>
          <w:bCs/>
          <w:i w:val="0"/>
          <w:sz w:val="40"/>
          <w:szCs w:val="40"/>
        </w:rPr>
        <w:t>РАБОЧАЯ  ПРОГРАММА</w:t>
      </w:r>
      <w:proofErr w:type="gramEnd"/>
    </w:p>
    <w:p w:rsidR="000B684A" w:rsidRDefault="000B684A" w:rsidP="000B684A">
      <w:r>
        <w:t xml:space="preserve">                                                                1 ВИДА</w:t>
      </w:r>
    </w:p>
    <w:p w:rsidR="000B684A" w:rsidRPr="00071E48" w:rsidRDefault="000B684A" w:rsidP="000B684A"/>
    <w:p w:rsidR="000B684A" w:rsidRPr="00071E48" w:rsidRDefault="000B684A" w:rsidP="000B684A">
      <w:pPr>
        <w:rPr>
          <w:sz w:val="16"/>
          <w:szCs w:val="16"/>
        </w:rPr>
      </w:pPr>
    </w:p>
    <w:p w:rsidR="000B684A" w:rsidRPr="00071E48" w:rsidRDefault="000B684A" w:rsidP="000B684A">
      <w:pPr>
        <w:shd w:val="clear" w:color="auto" w:fill="FFFFFF"/>
        <w:rPr>
          <w:color w:val="000000"/>
          <w:sz w:val="36"/>
          <w:szCs w:val="36"/>
        </w:rPr>
      </w:pPr>
      <w:r w:rsidRPr="00071E48">
        <w:rPr>
          <w:color w:val="000000"/>
          <w:sz w:val="36"/>
          <w:szCs w:val="36"/>
        </w:rPr>
        <w:t>По                                   ИСТОРИИ</w:t>
      </w:r>
    </w:p>
    <w:p w:rsidR="000B684A" w:rsidRPr="00071E48" w:rsidRDefault="000B684A" w:rsidP="000B684A">
      <w:pPr>
        <w:shd w:val="clear" w:color="auto" w:fill="FFFFFF"/>
        <w:jc w:val="center"/>
        <w:rPr>
          <w:sz w:val="28"/>
          <w:szCs w:val="28"/>
        </w:rPr>
      </w:pPr>
      <w:r w:rsidRPr="00071E48">
        <w:rPr>
          <w:sz w:val="28"/>
          <w:szCs w:val="28"/>
        </w:rPr>
        <w:t>(указать предмет, курс, модуль)</w:t>
      </w:r>
    </w:p>
    <w:p w:rsidR="000B684A" w:rsidRPr="00071E48" w:rsidRDefault="000B684A" w:rsidP="000B684A">
      <w:pPr>
        <w:rPr>
          <w:sz w:val="28"/>
          <w:szCs w:val="28"/>
        </w:rPr>
      </w:pPr>
    </w:p>
    <w:p w:rsidR="000B684A" w:rsidRPr="00071E48" w:rsidRDefault="000B684A" w:rsidP="000B684A">
      <w:pPr>
        <w:rPr>
          <w:sz w:val="28"/>
          <w:szCs w:val="28"/>
        </w:rPr>
      </w:pPr>
      <w:r w:rsidRPr="00071E48">
        <w:rPr>
          <w:sz w:val="28"/>
          <w:szCs w:val="28"/>
        </w:rPr>
        <w:t>Ступень обучения (</w:t>
      </w:r>
      <w:proofErr w:type="gramStart"/>
      <w:r w:rsidRPr="00071E48">
        <w:rPr>
          <w:sz w:val="28"/>
          <w:szCs w:val="28"/>
        </w:rPr>
        <w:t xml:space="preserve">класс)  </w:t>
      </w:r>
      <w:r w:rsidRPr="00071E48">
        <w:rPr>
          <w:sz w:val="36"/>
          <w:szCs w:val="36"/>
        </w:rPr>
        <w:t>9</w:t>
      </w:r>
      <w:proofErr w:type="gramEnd"/>
      <w:r w:rsidRPr="00071E48">
        <w:rPr>
          <w:sz w:val="28"/>
          <w:szCs w:val="28"/>
        </w:rPr>
        <w:t xml:space="preserve"> основное общее образование     </w:t>
      </w:r>
    </w:p>
    <w:p w:rsidR="000B684A" w:rsidRPr="00071E48" w:rsidRDefault="000B684A" w:rsidP="000B684A">
      <w:pPr>
        <w:rPr>
          <w:sz w:val="20"/>
          <w:szCs w:val="20"/>
        </w:rPr>
      </w:pPr>
      <w:r w:rsidRPr="00071E48">
        <w:t xml:space="preserve">                     </w:t>
      </w:r>
      <w:r w:rsidRPr="00071E48"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0B684A" w:rsidRPr="00071E48" w:rsidRDefault="000B684A" w:rsidP="000B684A">
      <w:pPr>
        <w:rPr>
          <w:sz w:val="20"/>
          <w:szCs w:val="20"/>
        </w:rPr>
      </w:pPr>
    </w:p>
    <w:p w:rsidR="000B684A" w:rsidRPr="00071E48" w:rsidRDefault="000B684A" w:rsidP="000B684A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Количество часов  </w:t>
      </w:r>
      <w:r>
        <w:rPr>
          <w:sz w:val="28"/>
          <w:szCs w:val="28"/>
        </w:rPr>
        <w:t xml:space="preserve">   9 класс- 68 </w:t>
      </w:r>
      <w:r w:rsidRPr="00071E48">
        <w:rPr>
          <w:sz w:val="28"/>
          <w:szCs w:val="28"/>
        </w:rPr>
        <w:t>ч., 2 ч. в неделю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Уровень  базовый</w:t>
      </w:r>
      <w:proofErr w:type="gramEnd"/>
      <w:r>
        <w:rPr>
          <w:sz w:val="28"/>
          <w:szCs w:val="28"/>
        </w:rPr>
        <w:t xml:space="preserve">                                                      </w:t>
      </w:r>
    </w:p>
    <w:p w:rsidR="000B684A" w:rsidRPr="00071E48" w:rsidRDefault="000B684A" w:rsidP="000B684A">
      <w:pPr>
        <w:rPr>
          <w:sz w:val="28"/>
          <w:szCs w:val="28"/>
        </w:rPr>
      </w:pPr>
      <w:r w:rsidRPr="00071E4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071E48">
        <w:rPr>
          <w:sz w:val="20"/>
          <w:szCs w:val="20"/>
        </w:rPr>
        <w:t xml:space="preserve">базовый, профильный           </w:t>
      </w:r>
    </w:p>
    <w:p w:rsidR="000B684A" w:rsidRPr="00071E48" w:rsidRDefault="000B684A" w:rsidP="000B684A">
      <w:pPr>
        <w:rPr>
          <w:sz w:val="20"/>
          <w:szCs w:val="20"/>
        </w:rPr>
      </w:pPr>
      <w:r w:rsidRPr="00071E48">
        <w:rPr>
          <w:sz w:val="20"/>
          <w:szCs w:val="20"/>
        </w:rPr>
        <w:t xml:space="preserve">                               </w:t>
      </w:r>
      <w:r w:rsidRPr="00071E48">
        <w:rPr>
          <w:sz w:val="28"/>
          <w:szCs w:val="28"/>
        </w:rPr>
        <w:t xml:space="preserve">           </w:t>
      </w:r>
      <w:r w:rsidRPr="00071E48">
        <w:rPr>
          <w:sz w:val="20"/>
          <w:szCs w:val="20"/>
        </w:rPr>
        <w:t xml:space="preserve">                                                                         </w:t>
      </w:r>
    </w:p>
    <w:p w:rsidR="000B684A" w:rsidRPr="00071E48" w:rsidRDefault="000B684A" w:rsidP="000B684A">
      <w:pPr>
        <w:shd w:val="clear" w:color="auto" w:fill="FFFFFF"/>
        <w:rPr>
          <w:color w:val="000000"/>
          <w:sz w:val="28"/>
          <w:szCs w:val="28"/>
        </w:rPr>
      </w:pPr>
    </w:p>
    <w:p w:rsidR="000B684A" w:rsidRPr="00071E48" w:rsidRDefault="000B684A" w:rsidP="000B684A">
      <w:pPr>
        <w:shd w:val="clear" w:color="auto" w:fill="FFFFFF"/>
      </w:pPr>
      <w:r w:rsidRPr="00071E48">
        <w:rPr>
          <w:color w:val="000000"/>
          <w:sz w:val="28"/>
          <w:szCs w:val="28"/>
        </w:rPr>
        <w:t>Учитель     АКСЕНОВА МАРИЯ ИВАНОВНА</w:t>
      </w:r>
    </w:p>
    <w:p w:rsidR="000B684A" w:rsidRPr="00071E48" w:rsidRDefault="000B684A" w:rsidP="000B684A">
      <w:pPr>
        <w:shd w:val="clear" w:color="auto" w:fill="FFFFFF"/>
        <w:rPr>
          <w:color w:val="000000"/>
          <w:sz w:val="28"/>
          <w:szCs w:val="28"/>
        </w:rPr>
      </w:pPr>
    </w:p>
    <w:p w:rsidR="000B684A" w:rsidRDefault="000B684A" w:rsidP="000B684A"/>
    <w:p w:rsidR="000B684A" w:rsidRDefault="000B684A" w:rsidP="000B684A"/>
    <w:p w:rsidR="000B684A" w:rsidRDefault="000B684A" w:rsidP="000B684A"/>
    <w:p w:rsidR="000B684A" w:rsidRDefault="000B684A" w:rsidP="000B684A"/>
    <w:p w:rsidR="000B684A" w:rsidRDefault="000B684A" w:rsidP="000B684A"/>
    <w:p w:rsidR="000B684A" w:rsidRPr="00071E48" w:rsidRDefault="000B684A" w:rsidP="000B684A"/>
    <w:p w:rsidR="000B684A" w:rsidRDefault="000B684A" w:rsidP="000B684A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авторской программы</w:t>
      </w:r>
      <w:r w:rsidRPr="00071E48">
        <w:rPr>
          <w:sz w:val="28"/>
          <w:szCs w:val="28"/>
        </w:rPr>
        <w:t xml:space="preserve"> </w:t>
      </w:r>
    </w:p>
    <w:p w:rsidR="000B684A" w:rsidRPr="00BB21A8" w:rsidRDefault="000B684A" w:rsidP="000B684A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по истории 6-11 </w:t>
      </w:r>
      <w:proofErr w:type="spellStart"/>
      <w:r>
        <w:rPr>
          <w:sz w:val="28"/>
          <w:szCs w:val="28"/>
        </w:rPr>
        <w:t>кл</w:t>
      </w:r>
      <w:proofErr w:type="spellEnd"/>
      <w:r w:rsidRPr="00071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Новейшая история </w:t>
      </w:r>
      <w:proofErr w:type="spellStart"/>
      <w:r>
        <w:rPr>
          <w:sz w:val="28"/>
          <w:szCs w:val="28"/>
        </w:rPr>
        <w:t>О.С.Сороко</w:t>
      </w:r>
      <w:proofErr w:type="spellEnd"/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Цюпа,О.Н.Сороко</w:t>
      </w:r>
      <w:proofErr w:type="spellEnd"/>
      <w:proofErr w:type="gramEnd"/>
      <w:r>
        <w:rPr>
          <w:sz w:val="28"/>
          <w:szCs w:val="28"/>
        </w:rPr>
        <w:t>-Цюпа</w:t>
      </w:r>
      <w:r w:rsidRPr="00071E48">
        <w:rPr>
          <w:sz w:val="28"/>
          <w:szCs w:val="28"/>
        </w:rPr>
        <w:t xml:space="preserve"> изд. «Просвещение», 2</w:t>
      </w:r>
      <w:r>
        <w:rPr>
          <w:sz w:val="28"/>
          <w:szCs w:val="28"/>
        </w:rPr>
        <w:t xml:space="preserve">010г., История России автор </w:t>
      </w:r>
      <w:proofErr w:type="spellStart"/>
      <w:r>
        <w:rPr>
          <w:sz w:val="28"/>
          <w:szCs w:val="28"/>
        </w:rPr>
        <w:t>А.А.Данилоа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Л.Т.Косулина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изд.Просвещение</w:t>
      </w:r>
      <w:proofErr w:type="spellEnd"/>
      <w:r>
        <w:rPr>
          <w:sz w:val="28"/>
          <w:szCs w:val="28"/>
        </w:rPr>
        <w:t xml:space="preserve"> 2010 г.</w:t>
      </w:r>
    </w:p>
    <w:p w:rsidR="000B684A" w:rsidRPr="00071E48" w:rsidRDefault="000B684A" w:rsidP="000B684A">
      <w:pPr>
        <w:rPr>
          <w:sz w:val="28"/>
          <w:szCs w:val="28"/>
        </w:rPr>
      </w:pPr>
    </w:p>
    <w:p w:rsidR="000B684A" w:rsidRPr="00071E48" w:rsidRDefault="000B684A" w:rsidP="000B684A">
      <w:pPr>
        <w:rPr>
          <w:sz w:val="28"/>
          <w:szCs w:val="28"/>
        </w:rPr>
      </w:pPr>
    </w:p>
    <w:p w:rsidR="000B684A" w:rsidRPr="00071E48" w:rsidRDefault="000B684A" w:rsidP="000B684A"/>
    <w:p w:rsidR="000B684A" w:rsidRPr="00071E48" w:rsidRDefault="000B684A" w:rsidP="000B684A"/>
    <w:p w:rsidR="000B684A" w:rsidRDefault="000B684A" w:rsidP="000B684A"/>
    <w:p w:rsidR="000B684A" w:rsidRDefault="000B684A" w:rsidP="000B684A"/>
    <w:p w:rsidR="000B684A" w:rsidRDefault="000B684A" w:rsidP="000B684A"/>
    <w:p w:rsidR="000B684A" w:rsidRDefault="000B684A" w:rsidP="000B684A"/>
    <w:p w:rsidR="000B684A" w:rsidRDefault="000B684A" w:rsidP="000B684A"/>
    <w:p w:rsidR="000B684A" w:rsidRPr="00071E48" w:rsidRDefault="000B684A" w:rsidP="000B684A"/>
    <w:p w:rsidR="000B684A" w:rsidRDefault="000B684A" w:rsidP="000B684A"/>
    <w:p w:rsidR="000B684A" w:rsidRPr="00F04935" w:rsidRDefault="000B684A" w:rsidP="000B684A">
      <w:pPr>
        <w:rPr>
          <w:b/>
        </w:rPr>
      </w:pPr>
      <w:r>
        <w:t xml:space="preserve">                                 </w:t>
      </w:r>
      <w:r w:rsidRPr="00F04935">
        <w:rPr>
          <w:b/>
        </w:rPr>
        <w:t>ПОЯСНИТЕЛЬНАЯ ЗАПИСКА</w:t>
      </w:r>
    </w:p>
    <w:p w:rsidR="000B684A" w:rsidRPr="00F04935" w:rsidRDefault="000B684A" w:rsidP="000B684A">
      <w:pPr>
        <w:rPr>
          <w:b/>
        </w:rPr>
      </w:pPr>
      <w:r w:rsidRPr="00F04935">
        <w:rPr>
          <w:b/>
        </w:rPr>
        <w:t xml:space="preserve">                                               </w:t>
      </w:r>
    </w:p>
    <w:p w:rsidR="000B684A" w:rsidRDefault="000B684A" w:rsidP="000B684A">
      <w:r>
        <w:t xml:space="preserve">    Рабочая программа составлена на основе авторской программы общеобразовательных учреждений 6-11 </w:t>
      </w:r>
      <w:proofErr w:type="spellStart"/>
      <w:r>
        <w:t>кл</w:t>
      </w:r>
      <w:proofErr w:type="spellEnd"/>
      <w:r>
        <w:t xml:space="preserve"> по истории «Новейшая история 9 </w:t>
      </w:r>
      <w:proofErr w:type="spellStart"/>
      <w:proofErr w:type="gramStart"/>
      <w:r>
        <w:t>кл</w:t>
      </w:r>
      <w:proofErr w:type="spellEnd"/>
      <w:r>
        <w:t xml:space="preserve">»  </w:t>
      </w:r>
      <w:proofErr w:type="spellStart"/>
      <w:r>
        <w:t>изд.</w:t>
      </w:r>
      <w:proofErr w:type="gramEnd"/>
      <w:r>
        <w:t>»Просвещение</w:t>
      </w:r>
      <w:proofErr w:type="spellEnd"/>
      <w:r>
        <w:t xml:space="preserve"> 2010 г. История России </w:t>
      </w:r>
      <w:proofErr w:type="spellStart"/>
      <w:r>
        <w:t>авт.А.А.Данилов</w:t>
      </w:r>
      <w:proofErr w:type="spellEnd"/>
      <w:r>
        <w:t xml:space="preserve"> и </w:t>
      </w:r>
      <w:proofErr w:type="spellStart"/>
      <w:r>
        <w:t>Л.Т.Косулина</w:t>
      </w:r>
      <w:proofErr w:type="spellEnd"/>
      <w:r>
        <w:t xml:space="preserve"> </w:t>
      </w:r>
      <w:proofErr w:type="spellStart"/>
      <w:r>
        <w:t>изд.Просвещение</w:t>
      </w:r>
      <w:proofErr w:type="spellEnd"/>
      <w:r>
        <w:t xml:space="preserve"> 2010 г. На изучение курса отводится 68 часов при 2 часах в неделю. Учебное время распределяется следующим образом:</w:t>
      </w:r>
    </w:p>
    <w:p w:rsidR="000B684A" w:rsidRDefault="000B684A" w:rsidP="000B684A"/>
    <w:p w:rsidR="000B684A" w:rsidRDefault="000B684A" w:rsidP="000B684A"/>
    <w:p w:rsidR="000B684A" w:rsidRDefault="000B684A" w:rsidP="000B684A">
      <w:r>
        <w:rPr>
          <w:b/>
          <w:sz w:val="28"/>
          <w:szCs w:val="28"/>
        </w:rPr>
        <w:t>Таблица тематического распределения количества часов</w:t>
      </w:r>
    </w:p>
    <w:p w:rsidR="000B684A" w:rsidRDefault="000B684A" w:rsidP="000B684A"/>
    <w:p w:rsidR="000B684A" w:rsidRDefault="000B684A" w:rsidP="000B684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68"/>
        <w:gridCol w:w="1440"/>
        <w:gridCol w:w="1917"/>
      </w:tblGrid>
      <w:tr w:rsidR="000B684A" w:rsidTr="00CD16DC">
        <w:trPr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0B684A" w:rsidRDefault="000B684A" w:rsidP="00CD16DC">
            <w:r>
              <w:t>№ п/п</w:t>
            </w:r>
          </w:p>
        </w:tc>
        <w:tc>
          <w:tcPr>
            <w:tcW w:w="4968" w:type="dxa"/>
            <w:vMerge w:val="restart"/>
            <w:shd w:val="clear" w:color="auto" w:fill="auto"/>
          </w:tcPr>
          <w:p w:rsidR="000B684A" w:rsidRDefault="000B684A" w:rsidP="00CD16DC">
            <w:pPr>
              <w:jc w:val="center"/>
            </w:pPr>
            <w:r>
              <w:t>Разделы, темы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0B684A" w:rsidRDefault="000B684A" w:rsidP="00CD16DC">
            <w:pPr>
              <w:jc w:val="center"/>
            </w:pPr>
            <w:r>
              <w:t>Количество часов</w:t>
            </w:r>
          </w:p>
        </w:tc>
      </w:tr>
      <w:tr w:rsidR="000B684A" w:rsidTr="00CD16DC">
        <w:trPr>
          <w:trHeight w:val="525"/>
        </w:trPr>
        <w:tc>
          <w:tcPr>
            <w:tcW w:w="720" w:type="dxa"/>
            <w:vMerge/>
            <w:shd w:val="clear" w:color="auto" w:fill="auto"/>
          </w:tcPr>
          <w:p w:rsidR="000B684A" w:rsidRDefault="000B684A" w:rsidP="00CD16DC"/>
        </w:tc>
        <w:tc>
          <w:tcPr>
            <w:tcW w:w="4968" w:type="dxa"/>
            <w:vMerge/>
            <w:shd w:val="clear" w:color="auto" w:fill="auto"/>
          </w:tcPr>
          <w:p w:rsidR="000B684A" w:rsidRDefault="000B684A" w:rsidP="00CD16DC"/>
        </w:tc>
        <w:tc>
          <w:tcPr>
            <w:tcW w:w="1440" w:type="dxa"/>
            <w:vMerge w:val="restart"/>
            <w:shd w:val="clear" w:color="auto" w:fill="auto"/>
          </w:tcPr>
          <w:p w:rsidR="000B684A" w:rsidRDefault="000B684A" w:rsidP="00CD16DC">
            <w:r>
              <w:t>Авторская</w:t>
            </w:r>
          </w:p>
          <w:p w:rsidR="000B684A" w:rsidRDefault="000B684A" w:rsidP="00CD16DC">
            <w:r>
              <w:t>программа</w:t>
            </w:r>
          </w:p>
          <w:p w:rsidR="000B684A" w:rsidRDefault="000B684A" w:rsidP="00CD16DC"/>
        </w:tc>
        <w:tc>
          <w:tcPr>
            <w:tcW w:w="1917" w:type="dxa"/>
            <w:shd w:val="clear" w:color="auto" w:fill="auto"/>
          </w:tcPr>
          <w:p w:rsidR="000B684A" w:rsidRDefault="000B684A" w:rsidP="00CD16DC">
            <w:r>
              <w:t>Рабочая программа</w:t>
            </w:r>
          </w:p>
        </w:tc>
      </w:tr>
      <w:tr w:rsidR="000B684A" w:rsidTr="00CD16DC">
        <w:trPr>
          <w:trHeight w:val="285"/>
        </w:trPr>
        <w:tc>
          <w:tcPr>
            <w:tcW w:w="720" w:type="dxa"/>
            <w:vMerge/>
            <w:shd w:val="clear" w:color="auto" w:fill="auto"/>
          </w:tcPr>
          <w:p w:rsidR="000B684A" w:rsidRDefault="000B684A" w:rsidP="00CD16DC"/>
        </w:tc>
        <w:tc>
          <w:tcPr>
            <w:tcW w:w="4968" w:type="dxa"/>
            <w:vMerge/>
            <w:shd w:val="clear" w:color="auto" w:fill="auto"/>
          </w:tcPr>
          <w:p w:rsidR="000B684A" w:rsidRDefault="000B684A" w:rsidP="00CD16DC"/>
        </w:tc>
        <w:tc>
          <w:tcPr>
            <w:tcW w:w="1440" w:type="dxa"/>
            <w:vMerge/>
            <w:shd w:val="clear" w:color="auto" w:fill="auto"/>
          </w:tcPr>
          <w:p w:rsidR="000B684A" w:rsidRDefault="000B684A" w:rsidP="00CD16DC"/>
        </w:tc>
        <w:tc>
          <w:tcPr>
            <w:tcW w:w="1917" w:type="dxa"/>
            <w:shd w:val="clear" w:color="auto" w:fill="auto"/>
          </w:tcPr>
          <w:p w:rsidR="000B684A" w:rsidRDefault="000B684A" w:rsidP="00CD16DC">
            <w:r>
              <w:t>9</w:t>
            </w:r>
          </w:p>
        </w:tc>
      </w:tr>
      <w:tr w:rsidR="000B684A" w:rsidTr="00CD16DC">
        <w:trPr>
          <w:trHeight w:val="3126"/>
        </w:trPr>
        <w:tc>
          <w:tcPr>
            <w:tcW w:w="720" w:type="dxa"/>
            <w:shd w:val="clear" w:color="auto" w:fill="auto"/>
          </w:tcPr>
          <w:p w:rsidR="000B684A" w:rsidRDefault="000B684A" w:rsidP="00CD16DC"/>
          <w:p w:rsidR="000B684A" w:rsidRDefault="000B684A" w:rsidP="00CD16DC"/>
          <w:p w:rsidR="000B684A" w:rsidRDefault="000B684A" w:rsidP="00CD16DC">
            <w:r>
              <w:t xml:space="preserve">   1</w:t>
            </w:r>
          </w:p>
          <w:p w:rsidR="000B684A" w:rsidRDefault="000B684A" w:rsidP="00CD16DC">
            <w:pPr>
              <w:jc w:val="center"/>
            </w:pPr>
          </w:p>
          <w:p w:rsidR="000B684A" w:rsidRDefault="000B684A" w:rsidP="00CD16DC">
            <w:pPr>
              <w:jc w:val="center"/>
            </w:pPr>
            <w:r>
              <w:t>2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</w:p>
          <w:p w:rsidR="000B684A" w:rsidRDefault="000B684A" w:rsidP="00CD16DC">
            <w:pPr>
              <w:jc w:val="center"/>
            </w:pPr>
            <w:r>
              <w:t>4</w:t>
            </w:r>
          </w:p>
          <w:p w:rsidR="000B684A" w:rsidRDefault="000B684A" w:rsidP="00CD16DC">
            <w:pPr>
              <w:jc w:val="center"/>
            </w:pPr>
            <w:r>
              <w:t>5</w:t>
            </w:r>
          </w:p>
          <w:p w:rsidR="000B684A" w:rsidRDefault="000B684A" w:rsidP="00CD16DC">
            <w:pPr>
              <w:jc w:val="center"/>
            </w:pPr>
          </w:p>
          <w:p w:rsidR="000B684A" w:rsidRDefault="000B684A" w:rsidP="00CD16DC">
            <w:pPr>
              <w:jc w:val="center"/>
            </w:pPr>
            <w:r>
              <w:t>6</w:t>
            </w:r>
          </w:p>
          <w:p w:rsidR="000B684A" w:rsidRDefault="000B684A" w:rsidP="00CD16DC">
            <w:pPr>
              <w:jc w:val="center"/>
            </w:pPr>
          </w:p>
          <w:p w:rsidR="000B684A" w:rsidRDefault="000B684A" w:rsidP="00CD16DC">
            <w:pPr>
              <w:jc w:val="center"/>
            </w:pPr>
            <w:r>
              <w:t>7</w:t>
            </w:r>
          </w:p>
          <w:p w:rsidR="000B684A" w:rsidRDefault="000B684A" w:rsidP="00CD16DC"/>
          <w:p w:rsidR="000B684A" w:rsidRDefault="000B684A" w:rsidP="00CD16DC"/>
          <w:p w:rsidR="000B684A" w:rsidRDefault="000B684A" w:rsidP="00CD16DC"/>
          <w:p w:rsidR="000B684A" w:rsidRDefault="000B684A" w:rsidP="00CD16DC">
            <w:r>
              <w:t xml:space="preserve">  </w:t>
            </w:r>
          </w:p>
          <w:p w:rsidR="000B684A" w:rsidRDefault="000B684A" w:rsidP="00CD16DC">
            <w:r>
              <w:t xml:space="preserve">   8  </w:t>
            </w:r>
          </w:p>
          <w:p w:rsidR="000B684A" w:rsidRDefault="000B684A" w:rsidP="00CD16DC">
            <w:r>
              <w:t xml:space="preserve">   9</w:t>
            </w:r>
          </w:p>
          <w:p w:rsidR="000B684A" w:rsidRDefault="000B684A" w:rsidP="00CD16DC">
            <w:r>
              <w:t xml:space="preserve">   10</w:t>
            </w:r>
          </w:p>
          <w:p w:rsidR="000B684A" w:rsidRDefault="000B684A" w:rsidP="00CD16DC">
            <w:r>
              <w:t xml:space="preserve">   11</w:t>
            </w:r>
          </w:p>
          <w:p w:rsidR="000B684A" w:rsidRDefault="000B684A" w:rsidP="00CD16DC">
            <w:r>
              <w:t xml:space="preserve">   12</w:t>
            </w:r>
          </w:p>
          <w:p w:rsidR="000B684A" w:rsidRDefault="000B684A" w:rsidP="00CD16DC">
            <w:r>
              <w:t xml:space="preserve">   13</w:t>
            </w:r>
          </w:p>
          <w:p w:rsidR="000B684A" w:rsidRDefault="000B684A" w:rsidP="00CD16DC">
            <w:r>
              <w:t xml:space="preserve">   14</w:t>
            </w:r>
          </w:p>
          <w:p w:rsidR="000B684A" w:rsidRDefault="000B684A" w:rsidP="00CD16DC">
            <w:r>
              <w:t xml:space="preserve">   15</w:t>
            </w:r>
          </w:p>
          <w:p w:rsidR="000B684A" w:rsidRDefault="000B684A" w:rsidP="00CD16DC">
            <w:r>
              <w:t xml:space="preserve">   16</w:t>
            </w:r>
          </w:p>
          <w:p w:rsidR="000B684A" w:rsidRDefault="000B684A" w:rsidP="00CD16DC">
            <w:r>
              <w:t xml:space="preserve">   17</w:t>
            </w:r>
          </w:p>
        </w:tc>
        <w:tc>
          <w:tcPr>
            <w:tcW w:w="4968" w:type="dxa"/>
            <w:shd w:val="clear" w:color="auto" w:fill="auto"/>
          </w:tcPr>
          <w:p w:rsidR="000B684A" w:rsidRPr="00B0035D" w:rsidRDefault="000B684A" w:rsidP="00CD16DC">
            <w:r w:rsidRPr="0089637F">
              <w:rPr>
                <w:b/>
              </w:rPr>
              <w:t xml:space="preserve">                       9 класс</w:t>
            </w:r>
          </w:p>
          <w:p w:rsidR="000B684A" w:rsidRDefault="000B684A" w:rsidP="00CD16DC"/>
          <w:p w:rsidR="000B684A" w:rsidRPr="00B0035D" w:rsidRDefault="000B684A" w:rsidP="00CD16DC">
            <w:r>
              <w:t>Страны Европы и США в 1900-1918 гг. Первая мировая война</w:t>
            </w:r>
          </w:p>
          <w:p w:rsidR="000B684A" w:rsidRPr="00B0035D" w:rsidRDefault="000B684A" w:rsidP="00CD16DC">
            <w:r>
              <w:t>Версальско-</w:t>
            </w:r>
            <w:proofErr w:type="spellStart"/>
            <w:r>
              <w:t>Вашингтонсая</w:t>
            </w:r>
            <w:proofErr w:type="spellEnd"/>
            <w:r>
              <w:t xml:space="preserve"> система</w:t>
            </w:r>
          </w:p>
          <w:p w:rsidR="000B684A" w:rsidRPr="00B27BA0" w:rsidRDefault="000B684A" w:rsidP="00CD16DC">
            <w:r>
              <w:t>Страны Азии и Латинской Америки в первой половине 20 в.</w:t>
            </w:r>
          </w:p>
          <w:p w:rsidR="000B684A" w:rsidRPr="00B27BA0" w:rsidRDefault="000B684A" w:rsidP="00CD16DC">
            <w:r>
              <w:t>Вторая мировая война и ее уроки</w:t>
            </w:r>
          </w:p>
          <w:p w:rsidR="000B684A" w:rsidRPr="00B27BA0" w:rsidRDefault="000B684A" w:rsidP="00CD16DC">
            <w:r>
              <w:t>Мир во второй половине 20 века основные тенденции развития</w:t>
            </w:r>
          </w:p>
          <w:p w:rsidR="000B684A" w:rsidRPr="00B27BA0" w:rsidRDefault="000B684A" w:rsidP="00CD16DC">
            <w:r>
              <w:t>Страны и регионы мира во второй половине 20 в. единство и многообразие</w:t>
            </w:r>
          </w:p>
          <w:p w:rsidR="000B684A" w:rsidRPr="00B27BA0" w:rsidRDefault="000B684A" w:rsidP="00CD16DC">
            <w:r>
              <w:t>Двадцатый век и культура. Глобализация, тенденции и проблемы современного мира</w:t>
            </w:r>
          </w:p>
          <w:p w:rsidR="000B684A" w:rsidRDefault="000B684A" w:rsidP="00CD16DC">
            <w:pPr>
              <w:tabs>
                <w:tab w:val="left" w:pos="1125"/>
              </w:tabs>
            </w:pPr>
          </w:p>
          <w:p w:rsidR="000B684A" w:rsidRDefault="000B684A" w:rsidP="00CD16DC">
            <w:pPr>
              <w:tabs>
                <w:tab w:val="left" w:pos="1125"/>
              </w:tabs>
            </w:pPr>
            <w:r>
              <w:t>История России</w:t>
            </w:r>
          </w:p>
          <w:p w:rsidR="000B684A" w:rsidRDefault="000B684A" w:rsidP="00CD16DC"/>
          <w:p w:rsidR="000B684A" w:rsidRPr="00B27BA0" w:rsidRDefault="000B684A" w:rsidP="00CD16DC">
            <w:r>
              <w:t>Россия в начале 20 в.</w:t>
            </w:r>
          </w:p>
          <w:p w:rsidR="000B684A" w:rsidRPr="00B27BA0" w:rsidRDefault="000B684A" w:rsidP="00CD16DC">
            <w:r>
              <w:t>Россия в 1917-1927 гг.</w:t>
            </w:r>
          </w:p>
          <w:p w:rsidR="000B684A" w:rsidRPr="00AD619A" w:rsidRDefault="000B684A" w:rsidP="00CD16DC">
            <w:r>
              <w:t>СССР в 1928-1938 гг.</w:t>
            </w:r>
          </w:p>
          <w:p w:rsidR="000B684A" w:rsidRPr="00AD619A" w:rsidRDefault="000B684A" w:rsidP="00CD16DC">
            <w:r>
              <w:t>Великая Отечественная Война</w:t>
            </w:r>
          </w:p>
          <w:p w:rsidR="000B684A" w:rsidRDefault="000B684A" w:rsidP="00CD16DC">
            <w:r>
              <w:t>СССР 1945-1952 гг.</w:t>
            </w:r>
          </w:p>
          <w:p w:rsidR="000B684A" w:rsidRPr="00AD619A" w:rsidRDefault="000B684A" w:rsidP="00CD16DC">
            <w:r>
              <w:t>СССР в 1953 – в середине 60х гг.</w:t>
            </w:r>
          </w:p>
          <w:p w:rsidR="000B684A" w:rsidRPr="00AD619A" w:rsidRDefault="000B684A" w:rsidP="00CD16DC">
            <w:r>
              <w:t>СССР в середине 60х-середине 80х гг.</w:t>
            </w:r>
          </w:p>
          <w:p w:rsidR="000B684A" w:rsidRPr="00AD619A" w:rsidRDefault="000B684A" w:rsidP="00CD16DC">
            <w:r>
              <w:t>Перестройка в СССР 1985-1991 гг.</w:t>
            </w:r>
          </w:p>
          <w:p w:rsidR="000B684A" w:rsidRPr="00AD619A" w:rsidRDefault="000B684A" w:rsidP="00CD16DC">
            <w:r>
              <w:t>Новая Россия 1991-2006 гг.</w:t>
            </w:r>
          </w:p>
          <w:p w:rsidR="000B684A" w:rsidRPr="0089637F" w:rsidRDefault="000B684A" w:rsidP="00CD16DC">
            <w:pPr>
              <w:rPr>
                <w:b/>
              </w:rPr>
            </w:pPr>
            <w:r w:rsidRPr="0089637F">
              <w:rPr>
                <w:b/>
              </w:rPr>
              <w:t>Резерв</w:t>
            </w:r>
          </w:p>
          <w:p w:rsidR="000B684A" w:rsidRDefault="000B684A" w:rsidP="00CD16DC">
            <w:pPr>
              <w:tabs>
                <w:tab w:val="left" w:pos="1125"/>
              </w:tabs>
            </w:pPr>
          </w:p>
          <w:p w:rsidR="000B684A" w:rsidRPr="00957F86" w:rsidRDefault="000B684A" w:rsidP="00CD16DC">
            <w:pPr>
              <w:tabs>
                <w:tab w:val="left" w:pos="1125"/>
              </w:tabs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0B684A" w:rsidRDefault="000B684A" w:rsidP="00CD16DC">
            <w:pPr>
              <w:jc w:val="center"/>
              <w:rPr>
                <w:b/>
              </w:rPr>
            </w:pPr>
          </w:p>
          <w:p w:rsidR="000B684A" w:rsidRDefault="000B684A" w:rsidP="00CD16DC">
            <w:pPr>
              <w:jc w:val="center"/>
              <w:rPr>
                <w:b/>
              </w:rPr>
            </w:pPr>
          </w:p>
          <w:p w:rsidR="000B684A" w:rsidRPr="002663B7" w:rsidRDefault="000B684A" w:rsidP="00CD16DC">
            <w:pPr>
              <w:jc w:val="center"/>
            </w:pPr>
            <w:r w:rsidRPr="002663B7">
              <w:t>3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5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4</w:t>
            </w:r>
          </w:p>
          <w:p w:rsidR="000B684A" w:rsidRPr="002663B7" w:rsidRDefault="000B684A" w:rsidP="00CD16DC">
            <w:pPr>
              <w:jc w:val="center"/>
            </w:pPr>
            <w:r w:rsidRPr="002663B7">
              <w:t>2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3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6</w:t>
            </w:r>
          </w:p>
          <w:p w:rsidR="000B684A" w:rsidRPr="002663B7" w:rsidRDefault="000B684A" w:rsidP="00CD16DC"/>
          <w:p w:rsidR="000B684A" w:rsidRPr="002663B7" w:rsidRDefault="000B684A" w:rsidP="00CD16DC">
            <w:pPr>
              <w:jc w:val="center"/>
            </w:pPr>
            <w:r w:rsidRPr="002663B7">
              <w:t>1</w:t>
            </w:r>
          </w:p>
          <w:p w:rsidR="000B684A" w:rsidRDefault="000B684A" w:rsidP="00CD16DC">
            <w:pPr>
              <w:jc w:val="center"/>
              <w:rPr>
                <w:b/>
              </w:rPr>
            </w:pPr>
          </w:p>
          <w:p w:rsidR="000B684A" w:rsidRDefault="000B684A" w:rsidP="00CD16DC">
            <w:pPr>
              <w:jc w:val="center"/>
              <w:rPr>
                <w:b/>
              </w:rPr>
            </w:pPr>
          </w:p>
          <w:p w:rsidR="000B684A" w:rsidRDefault="000B684A" w:rsidP="00CD16DC">
            <w:pPr>
              <w:jc w:val="center"/>
            </w:pPr>
          </w:p>
          <w:p w:rsidR="000B684A" w:rsidRDefault="000B684A" w:rsidP="00CD16DC">
            <w:pPr>
              <w:jc w:val="center"/>
            </w:pPr>
            <w:r>
              <w:t>7</w:t>
            </w:r>
          </w:p>
          <w:p w:rsidR="000B684A" w:rsidRDefault="000B684A" w:rsidP="00CD16DC">
            <w:pPr>
              <w:jc w:val="center"/>
            </w:pPr>
            <w:r>
              <w:t>8</w:t>
            </w:r>
          </w:p>
          <w:p w:rsidR="000B684A" w:rsidRDefault="000B684A" w:rsidP="00CD16DC">
            <w:pPr>
              <w:jc w:val="center"/>
            </w:pPr>
            <w:r>
              <w:t>4</w:t>
            </w:r>
          </w:p>
          <w:p w:rsidR="000B684A" w:rsidRDefault="000B684A" w:rsidP="00CD16DC">
            <w:pPr>
              <w:jc w:val="center"/>
            </w:pPr>
            <w:r>
              <w:t>8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5</w:t>
            </w:r>
          </w:p>
          <w:p w:rsidR="000B684A" w:rsidRDefault="000B684A" w:rsidP="00CD16DC">
            <w:pPr>
              <w:jc w:val="center"/>
            </w:pPr>
            <w:r>
              <w:t>2</w:t>
            </w:r>
          </w:p>
          <w:p w:rsidR="000B684A" w:rsidRDefault="000B684A" w:rsidP="00CD16DC"/>
          <w:p w:rsidR="000B684A" w:rsidRPr="00910EEF" w:rsidRDefault="000B684A" w:rsidP="00CD16DC">
            <w:r>
              <w:t xml:space="preserve">         70</w:t>
            </w:r>
          </w:p>
        </w:tc>
        <w:tc>
          <w:tcPr>
            <w:tcW w:w="1917" w:type="dxa"/>
            <w:shd w:val="clear" w:color="auto" w:fill="auto"/>
          </w:tcPr>
          <w:p w:rsidR="000B684A" w:rsidRDefault="000B684A" w:rsidP="00CD16DC">
            <w:pPr>
              <w:jc w:val="center"/>
              <w:rPr>
                <w:b/>
              </w:rPr>
            </w:pPr>
          </w:p>
          <w:p w:rsidR="000B684A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3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5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4</w:t>
            </w:r>
          </w:p>
          <w:p w:rsidR="000B684A" w:rsidRPr="002663B7" w:rsidRDefault="000B684A" w:rsidP="00CD16DC">
            <w:pPr>
              <w:jc w:val="center"/>
            </w:pPr>
            <w:r w:rsidRPr="002663B7">
              <w:t>2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3</w:t>
            </w:r>
          </w:p>
          <w:p w:rsidR="000B684A" w:rsidRPr="002663B7" w:rsidRDefault="000B684A" w:rsidP="00CD16DC">
            <w:pPr>
              <w:jc w:val="center"/>
            </w:pPr>
          </w:p>
          <w:p w:rsidR="000B684A" w:rsidRPr="002663B7" w:rsidRDefault="000B684A" w:rsidP="00CD16DC">
            <w:pPr>
              <w:jc w:val="center"/>
            </w:pPr>
            <w:r w:rsidRPr="002663B7">
              <w:t>6</w:t>
            </w:r>
          </w:p>
          <w:p w:rsidR="000B684A" w:rsidRPr="002663B7" w:rsidRDefault="000B684A" w:rsidP="00CD16DC"/>
          <w:p w:rsidR="000B684A" w:rsidRPr="002663B7" w:rsidRDefault="000B684A" w:rsidP="00CD16DC">
            <w:pPr>
              <w:jc w:val="center"/>
            </w:pPr>
            <w:r w:rsidRPr="002663B7">
              <w:t>1</w:t>
            </w:r>
          </w:p>
          <w:p w:rsidR="000B684A" w:rsidRDefault="000B684A" w:rsidP="00CD16DC">
            <w:pPr>
              <w:jc w:val="center"/>
              <w:rPr>
                <w:b/>
              </w:rPr>
            </w:pPr>
          </w:p>
          <w:p w:rsidR="000B684A" w:rsidRDefault="000B684A" w:rsidP="00CD16DC">
            <w:pPr>
              <w:jc w:val="center"/>
              <w:rPr>
                <w:b/>
              </w:rPr>
            </w:pPr>
          </w:p>
          <w:p w:rsidR="000B684A" w:rsidRDefault="000B684A" w:rsidP="00CD16DC">
            <w:pPr>
              <w:jc w:val="center"/>
            </w:pPr>
          </w:p>
          <w:p w:rsidR="000B684A" w:rsidRDefault="000B684A" w:rsidP="00CD16DC">
            <w:pPr>
              <w:jc w:val="center"/>
            </w:pPr>
            <w:r>
              <w:t>7</w:t>
            </w:r>
          </w:p>
          <w:p w:rsidR="000B684A" w:rsidRDefault="000B684A" w:rsidP="00CD16DC">
            <w:pPr>
              <w:jc w:val="center"/>
            </w:pPr>
            <w:r>
              <w:t>8</w:t>
            </w:r>
          </w:p>
          <w:p w:rsidR="000B684A" w:rsidRDefault="000B684A" w:rsidP="00CD16DC">
            <w:pPr>
              <w:jc w:val="center"/>
            </w:pPr>
            <w:r>
              <w:t>4</w:t>
            </w:r>
          </w:p>
          <w:p w:rsidR="000B684A" w:rsidRDefault="000B684A" w:rsidP="00CD16DC">
            <w:pPr>
              <w:jc w:val="center"/>
            </w:pPr>
            <w:r>
              <w:t>8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3</w:t>
            </w:r>
          </w:p>
          <w:p w:rsidR="000B684A" w:rsidRDefault="000B684A" w:rsidP="00CD16DC">
            <w:pPr>
              <w:jc w:val="center"/>
            </w:pPr>
            <w:r>
              <w:t>5</w:t>
            </w:r>
          </w:p>
          <w:p w:rsidR="000B684A" w:rsidRPr="005E002F" w:rsidRDefault="000B684A" w:rsidP="00CD16DC"/>
          <w:p w:rsidR="000B684A" w:rsidRDefault="000B684A" w:rsidP="00CD16DC">
            <w:pPr>
              <w:ind w:firstLine="708"/>
            </w:pPr>
          </w:p>
          <w:p w:rsidR="000B684A" w:rsidRPr="005E002F" w:rsidRDefault="000B684A" w:rsidP="00CD16DC">
            <w:pPr>
              <w:ind w:firstLine="708"/>
            </w:pPr>
            <w:r>
              <w:t>68</w:t>
            </w:r>
          </w:p>
        </w:tc>
      </w:tr>
    </w:tbl>
    <w:p w:rsidR="000B684A" w:rsidRDefault="000B684A" w:rsidP="000B684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:rsidR="000B684A" w:rsidRDefault="000B684A" w:rsidP="000B684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B684A" w:rsidRPr="005E002F" w:rsidRDefault="000B684A" w:rsidP="000B684A">
      <w:r w:rsidRPr="005E002F">
        <w:t xml:space="preserve">Требования к подготовке учащихся по предмету в полном объёме совпадают с примерной </w:t>
      </w:r>
      <w:proofErr w:type="gramStart"/>
      <w:r w:rsidRPr="005E002F">
        <w:rPr>
          <w:bCs/>
        </w:rPr>
        <w:t>программой  курса</w:t>
      </w:r>
      <w:proofErr w:type="gramEnd"/>
      <w:r w:rsidRPr="005E002F">
        <w:rPr>
          <w:bCs/>
        </w:rPr>
        <w:t>.</w:t>
      </w:r>
    </w:p>
    <w:p w:rsidR="000B684A" w:rsidRPr="005E002F" w:rsidRDefault="000B684A" w:rsidP="000B684A"/>
    <w:p w:rsidR="000B684A" w:rsidRPr="005E002F" w:rsidRDefault="000B684A" w:rsidP="000B684A">
      <w:pPr>
        <w:shd w:val="clear" w:color="auto" w:fill="FFFFFF"/>
        <w:jc w:val="both"/>
        <w:rPr>
          <w:b/>
          <w:bCs/>
          <w:color w:val="000000"/>
        </w:rPr>
      </w:pPr>
    </w:p>
    <w:p w:rsidR="000B684A" w:rsidRDefault="000B684A" w:rsidP="000B684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B684A" w:rsidRDefault="000B684A" w:rsidP="000B684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0B684A" w:rsidRPr="00F04935" w:rsidRDefault="000B684A" w:rsidP="000B68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382"/>
        <w:gridCol w:w="3964"/>
      </w:tblGrid>
      <w:tr w:rsidR="000B684A" w:rsidTr="00CD16DC">
        <w:tc>
          <w:tcPr>
            <w:tcW w:w="1008" w:type="dxa"/>
            <w:shd w:val="clear" w:color="auto" w:fill="auto"/>
          </w:tcPr>
          <w:p w:rsidR="000B684A" w:rsidRDefault="000B684A" w:rsidP="00CD16DC">
            <w:r>
              <w:t>9 класс</w:t>
            </w:r>
          </w:p>
        </w:tc>
        <w:tc>
          <w:tcPr>
            <w:tcW w:w="4499" w:type="dxa"/>
            <w:shd w:val="clear" w:color="auto" w:fill="auto"/>
          </w:tcPr>
          <w:p w:rsidR="000B684A" w:rsidRDefault="000B684A" w:rsidP="00CD16DC">
            <w:r>
              <w:t>Новейшая история,</w:t>
            </w:r>
          </w:p>
          <w:p w:rsidR="000B684A" w:rsidRDefault="000B684A" w:rsidP="00CD16DC">
            <w:proofErr w:type="spellStart"/>
            <w:r>
              <w:t>О.С.Сороко</w:t>
            </w:r>
            <w:proofErr w:type="spellEnd"/>
            <w:r>
              <w:t xml:space="preserve">-Цюпа, </w:t>
            </w:r>
            <w:proofErr w:type="spellStart"/>
            <w:r>
              <w:t>Н.О.Сороко</w:t>
            </w:r>
            <w:proofErr w:type="spellEnd"/>
            <w:r>
              <w:t>-Цюпа, изд. Просвещение, 2008</w:t>
            </w:r>
          </w:p>
        </w:tc>
        <w:tc>
          <w:tcPr>
            <w:tcW w:w="4063" w:type="dxa"/>
            <w:shd w:val="clear" w:color="auto" w:fill="auto"/>
          </w:tcPr>
          <w:p w:rsidR="000B684A" w:rsidRDefault="000B684A" w:rsidP="00CD16DC">
            <w:r>
              <w:t>История России (20-начало 21 вв.),</w:t>
            </w:r>
          </w:p>
          <w:p w:rsidR="000B684A" w:rsidRDefault="000B684A" w:rsidP="00CD16DC">
            <w:r>
              <w:t>авт. А.А. Данилов, Л.Т. Косулина,</w:t>
            </w:r>
          </w:p>
          <w:p w:rsidR="000B684A" w:rsidRDefault="000B684A" w:rsidP="00CD16DC">
            <w:r>
              <w:t>М.Ю. Брандт</w:t>
            </w:r>
          </w:p>
          <w:p w:rsidR="000B684A" w:rsidRDefault="000B684A" w:rsidP="00CD16DC">
            <w:r>
              <w:t>изд. Просвещение, 2010</w:t>
            </w:r>
          </w:p>
        </w:tc>
      </w:tr>
    </w:tbl>
    <w:p w:rsidR="000B684A" w:rsidRDefault="000B684A" w:rsidP="000B684A"/>
    <w:p w:rsidR="000B684A" w:rsidRDefault="000B684A" w:rsidP="000B684A">
      <w:r>
        <w:t xml:space="preserve"> Учителем используются авторские методические поурочные разработки, рабочие тетради для учащихся.</w:t>
      </w:r>
    </w:p>
    <w:p w:rsidR="000B684A" w:rsidRDefault="000B684A" w:rsidP="000B684A"/>
    <w:p w:rsidR="000B684A" w:rsidRDefault="000B684A" w:rsidP="000B684A">
      <w:pPr>
        <w:rPr>
          <w:b/>
        </w:rPr>
      </w:pPr>
    </w:p>
    <w:p w:rsidR="000B684A" w:rsidRPr="007842D9" w:rsidRDefault="000B684A" w:rsidP="000B684A">
      <w:pPr>
        <w:rPr>
          <w:b/>
        </w:rPr>
      </w:pPr>
      <w:r>
        <w:rPr>
          <w:b/>
        </w:rPr>
        <w:t xml:space="preserve">Рассмотрено                                                                           </w:t>
      </w:r>
      <w:proofErr w:type="gramStart"/>
      <w:r>
        <w:rPr>
          <w:b/>
        </w:rPr>
        <w:t>Согласовано</w:t>
      </w:r>
      <w:r>
        <w:t xml:space="preserve">:   </w:t>
      </w:r>
      <w:proofErr w:type="gramEnd"/>
      <w:r>
        <w:t xml:space="preserve">                                                       </w:t>
      </w:r>
      <w:r w:rsidRPr="007842D9">
        <w:t xml:space="preserve"> </w:t>
      </w:r>
      <w:r>
        <w:t xml:space="preserve">На </w:t>
      </w:r>
      <w:proofErr w:type="spellStart"/>
      <w:r>
        <w:t>заседани</w:t>
      </w:r>
      <w:proofErr w:type="spellEnd"/>
      <w:r w:rsidRPr="007842D9">
        <w:t xml:space="preserve">  методического                                  </w:t>
      </w:r>
      <w:r>
        <w:t xml:space="preserve">                </w:t>
      </w:r>
      <w:proofErr w:type="spellStart"/>
      <w:r>
        <w:t>Зам.директора</w:t>
      </w:r>
      <w:proofErr w:type="spellEnd"/>
      <w:r>
        <w:t xml:space="preserve">  по УВР</w:t>
      </w:r>
    </w:p>
    <w:p w:rsidR="000B684A" w:rsidRDefault="000B684A" w:rsidP="000B684A">
      <w:r>
        <w:t xml:space="preserve"> Объединения учителей                                                                            </w:t>
      </w:r>
      <w:proofErr w:type="spellStart"/>
      <w:r>
        <w:t>О.Н.Васягина</w:t>
      </w:r>
      <w:proofErr w:type="spellEnd"/>
    </w:p>
    <w:p w:rsidR="000B684A" w:rsidRDefault="000B684A" w:rsidP="000B684A">
      <w:pPr>
        <w:tabs>
          <w:tab w:val="left" w:pos="5730"/>
        </w:tabs>
      </w:pPr>
      <w:r>
        <w:t xml:space="preserve"> От «___» августа 201__г.                                                            «____» августа 201__г.                                                                                                                                                                                                                                                  /</w:t>
      </w:r>
      <w:proofErr w:type="spellStart"/>
      <w:r>
        <w:t>Негодина</w:t>
      </w:r>
      <w:proofErr w:type="spellEnd"/>
      <w:r>
        <w:t xml:space="preserve"> А.Ю    </w:t>
      </w:r>
    </w:p>
    <w:p w:rsidR="000B684A" w:rsidRDefault="000B684A" w:rsidP="000B684A">
      <w:pPr>
        <w:rPr>
          <w:b/>
        </w:rPr>
      </w:pPr>
    </w:p>
    <w:p w:rsidR="000B684A" w:rsidRDefault="000B684A" w:rsidP="000B684A">
      <w:pPr>
        <w:rPr>
          <w:b/>
        </w:rPr>
      </w:pPr>
    </w:p>
    <w:p w:rsidR="000B684A" w:rsidRDefault="000B684A" w:rsidP="000B684A">
      <w:pPr>
        <w:rPr>
          <w:b/>
        </w:rPr>
      </w:pPr>
    </w:p>
    <w:p w:rsidR="000B684A" w:rsidRDefault="000B684A" w:rsidP="000B684A">
      <w:pPr>
        <w:rPr>
          <w:b/>
        </w:rPr>
      </w:pPr>
    </w:p>
    <w:p w:rsidR="00272A9E" w:rsidRDefault="00272A9E">
      <w:bookmarkStart w:id="0" w:name="_GoBack"/>
      <w:bookmarkEnd w:id="0"/>
    </w:p>
    <w:sectPr w:rsidR="0027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BB"/>
    <w:rsid w:val="000B684A"/>
    <w:rsid w:val="00272A9E"/>
    <w:rsid w:val="00B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07D0-481E-439A-9EB0-FF68BF9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84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84A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2014-02-21T11:42:00Z</dcterms:created>
  <dcterms:modified xsi:type="dcterms:W3CDTF">2014-02-21T11:42:00Z</dcterms:modified>
</cp:coreProperties>
</file>